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B2C4" w14:textId="6C1D2DA5" w:rsidR="00824784" w:rsidRDefault="00824784" w:rsidP="002E696E">
      <w:pPr>
        <w:rPr>
          <w:rFonts w:ascii="Arial" w:hAnsi="Arial" w:cs="Arial"/>
          <w:b/>
          <w:noProof/>
        </w:rPr>
      </w:pPr>
      <w:bookmarkStart w:id="0" w:name="_GoBack"/>
      <w:bookmarkEnd w:id="0"/>
      <w:r w:rsidRPr="00AC1FDE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C0DF9D2" wp14:editId="3361A035">
            <wp:simplePos x="0" y="0"/>
            <wp:positionH relativeFrom="margin">
              <wp:align>right</wp:align>
            </wp:positionH>
            <wp:positionV relativeFrom="paragraph">
              <wp:posOffset>-490220</wp:posOffset>
            </wp:positionV>
            <wp:extent cx="1103169" cy="933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69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C62636" wp14:editId="64C23F55">
            <wp:simplePos x="0" y="0"/>
            <wp:positionH relativeFrom="column">
              <wp:posOffset>-23495</wp:posOffset>
            </wp:positionH>
            <wp:positionV relativeFrom="paragraph">
              <wp:posOffset>-556895</wp:posOffset>
            </wp:positionV>
            <wp:extent cx="2304288" cy="926592"/>
            <wp:effectExtent l="0" t="0" r="127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10C9E" w14:textId="487FF7A1" w:rsidR="00824784" w:rsidRDefault="00824784" w:rsidP="002E696E">
      <w:pPr>
        <w:rPr>
          <w:rFonts w:ascii="Arial" w:hAnsi="Arial" w:cs="Arial"/>
          <w:b/>
          <w:noProof/>
        </w:rPr>
      </w:pPr>
    </w:p>
    <w:p w14:paraId="5F0F758D" w14:textId="002B1054" w:rsidR="00EA0EAE" w:rsidRDefault="00EA0EAE" w:rsidP="002E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Diakonische Werk Altmark West e.V. </w:t>
      </w:r>
      <w:r w:rsidR="007C2CFC">
        <w:rPr>
          <w:rFonts w:ascii="Arial" w:hAnsi="Arial" w:cs="Arial"/>
          <w:b/>
        </w:rPr>
        <w:t xml:space="preserve">  </w:t>
      </w:r>
    </w:p>
    <w:p w14:paraId="4360EC47" w14:textId="0BEC8D2A" w:rsidR="00642884" w:rsidRDefault="00EA0EAE" w:rsidP="002E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sucht ab </w:t>
      </w:r>
      <w:r w:rsidR="00B37DD4">
        <w:rPr>
          <w:rFonts w:ascii="Arial" w:hAnsi="Arial" w:cs="Arial"/>
          <w:b/>
        </w:rPr>
        <w:t>Oktober 2023</w:t>
      </w:r>
      <w:r>
        <w:rPr>
          <w:rFonts w:ascii="Arial" w:hAnsi="Arial" w:cs="Arial"/>
          <w:b/>
        </w:rPr>
        <w:t xml:space="preserve"> für die Frühförder- und Beratungsstelle</w:t>
      </w:r>
    </w:p>
    <w:p w14:paraId="5947FBB0" w14:textId="02A46472" w:rsidR="00EA0EAE" w:rsidRDefault="00EA0EAE" w:rsidP="002E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Altmarkkreis West einen Mitarbeiter (m/w/d)</w:t>
      </w:r>
    </w:p>
    <w:p w14:paraId="30C696D9" w14:textId="0BE38893" w:rsidR="00642884" w:rsidRPr="00F230D2" w:rsidRDefault="00642884" w:rsidP="00642884">
      <w:p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Wir bieten Ihnen eine </w:t>
      </w:r>
      <w:r w:rsidR="00927170" w:rsidRPr="00F230D2">
        <w:rPr>
          <w:rFonts w:ascii="Arial" w:hAnsi="Arial" w:cs="Arial"/>
          <w:bCs/>
          <w:sz w:val="20"/>
          <w:szCs w:val="20"/>
        </w:rPr>
        <w:t>A</w:t>
      </w:r>
      <w:r w:rsidRPr="00F230D2">
        <w:rPr>
          <w:rFonts w:ascii="Arial" w:hAnsi="Arial" w:cs="Arial"/>
          <w:bCs/>
          <w:sz w:val="20"/>
          <w:szCs w:val="20"/>
        </w:rPr>
        <w:t>nstellung in einem spannenden Wirkungsfeld, in</w:t>
      </w:r>
      <w:r w:rsidR="00EA0EAE">
        <w:rPr>
          <w:rFonts w:ascii="Arial" w:hAnsi="Arial" w:cs="Arial"/>
          <w:bCs/>
          <w:sz w:val="20"/>
          <w:szCs w:val="20"/>
        </w:rPr>
        <w:t xml:space="preserve"> </w:t>
      </w:r>
      <w:r w:rsidRPr="00F230D2">
        <w:rPr>
          <w:rFonts w:ascii="Arial" w:hAnsi="Arial" w:cs="Arial"/>
          <w:bCs/>
          <w:sz w:val="20"/>
          <w:szCs w:val="20"/>
        </w:rPr>
        <w:t xml:space="preserve">dem Sie Kindern </w:t>
      </w:r>
      <w:r w:rsidR="00995383">
        <w:rPr>
          <w:rFonts w:ascii="Arial" w:hAnsi="Arial" w:cs="Arial"/>
          <w:bCs/>
          <w:sz w:val="20"/>
          <w:szCs w:val="20"/>
        </w:rPr>
        <w:t xml:space="preserve">in der Entwicklung fördern 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und </w:t>
      </w:r>
      <w:r w:rsidR="00995383">
        <w:rPr>
          <w:rFonts w:ascii="Arial" w:hAnsi="Arial" w:cs="Arial"/>
          <w:bCs/>
          <w:sz w:val="20"/>
          <w:szCs w:val="20"/>
        </w:rPr>
        <w:t>Unterstützung leisten in den Familien</w:t>
      </w:r>
      <w:r w:rsidRPr="00F230D2">
        <w:rPr>
          <w:rFonts w:ascii="Arial" w:hAnsi="Arial" w:cs="Arial"/>
          <w:bCs/>
          <w:sz w:val="20"/>
          <w:szCs w:val="20"/>
        </w:rPr>
        <w:t xml:space="preserve">. Dabei </w:t>
      </w:r>
      <w:r w:rsidR="002B733F" w:rsidRPr="00F230D2">
        <w:rPr>
          <w:rFonts w:ascii="Arial" w:hAnsi="Arial" w:cs="Arial"/>
          <w:bCs/>
          <w:sz w:val="20"/>
          <w:szCs w:val="20"/>
        </w:rPr>
        <w:t>können</w:t>
      </w:r>
      <w:r w:rsidRPr="00F230D2">
        <w:rPr>
          <w:rFonts w:ascii="Arial" w:hAnsi="Arial" w:cs="Arial"/>
          <w:bCs/>
          <w:sz w:val="20"/>
          <w:szCs w:val="20"/>
        </w:rPr>
        <w:t xml:space="preserve"> Sie kreativ und selbstständig die Therapie</w:t>
      </w:r>
      <w:r w:rsidR="00995383">
        <w:rPr>
          <w:rFonts w:ascii="Arial" w:hAnsi="Arial" w:cs="Arial"/>
          <w:bCs/>
          <w:sz w:val="20"/>
          <w:szCs w:val="20"/>
        </w:rPr>
        <w:t xml:space="preserve">einheiten </w:t>
      </w:r>
      <w:r w:rsidRPr="00F230D2">
        <w:rPr>
          <w:rFonts w:ascii="Arial" w:hAnsi="Arial" w:cs="Arial"/>
          <w:bCs/>
          <w:sz w:val="20"/>
          <w:szCs w:val="20"/>
        </w:rPr>
        <w:t xml:space="preserve">gestalten und zudem Ihre Arbeitszeiten flexibel einteilen. Eine 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Anstellung erfolgt vorerst befristet </w:t>
      </w:r>
      <w:r w:rsidR="002B733F" w:rsidRPr="00F230D2">
        <w:rPr>
          <w:rFonts w:ascii="Arial" w:hAnsi="Arial" w:cs="Arial"/>
          <w:bCs/>
          <w:sz w:val="20"/>
          <w:szCs w:val="20"/>
        </w:rPr>
        <w:t xml:space="preserve">für 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1 Jahr, </w:t>
      </w:r>
      <w:r w:rsidR="004B572F">
        <w:rPr>
          <w:rFonts w:ascii="Arial" w:hAnsi="Arial" w:cs="Arial"/>
          <w:bCs/>
          <w:sz w:val="20"/>
          <w:szCs w:val="20"/>
        </w:rPr>
        <w:t xml:space="preserve">in 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Teilzeit für </w:t>
      </w:r>
      <w:r w:rsidR="00B37DD4">
        <w:rPr>
          <w:rFonts w:ascii="Arial" w:hAnsi="Arial" w:cs="Arial"/>
          <w:b/>
          <w:sz w:val="24"/>
          <w:szCs w:val="24"/>
        </w:rPr>
        <w:t>3</w:t>
      </w:r>
      <w:r w:rsidR="00AB1184">
        <w:rPr>
          <w:rFonts w:ascii="Arial" w:hAnsi="Arial" w:cs="Arial"/>
          <w:b/>
          <w:sz w:val="24"/>
          <w:szCs w:val="24"/>
        </w:rPr>
        <w:t>0</w:t>
      </w:r>
      <w:r w:rsidR="00927170" w:rsidRPr="00237773">
        <w:rPr>
          <w:rFonts w:ascii="Arial" w:hAnsi="Arial" w:cs="Arial"/>
          <w:b/>
          <w:sz w:val="24"/>
          <w:szCs w:val="24"/>
        </w:rPr>
        <w:t xml:space="preserve"> h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 in der Woche</w:t>
      </w:r>
      <w:r w:rsidR="00237773">
        <w:rPr>
          <w:rFonts w:ascii="Arial" w:hAnsi="Arial" w:cs="Arial"/>
          <w:bCs/>
          <w:sz w:val="20"/>
          <w:szCs w:val="20"/>
        </w:rPr>
        <w:t xml:space="preserve"> ab dem </w:t>
      </w:r>
      <w:r w:rsidR="00237773" w:rsidRPr="00237773">
        <w:rPr>
          <w:rFonts w:ascii="Arial" w:hAnsi="Arial" w:cs="Arial"/>
          <w:b/>
          <w:sz w:val="20"/>
          <w:szCs w:val="20"/>
        </w:rPr>
        <w:t>01.</w:t>
      </w:r>
      <w:r w:rsidR="00B37DD4">
        <w:rPr>
          <w:rFonts w:ascii="Arial" w:hAnsi="Arial" w:cs="Arial"/>
          <w:b/>
          <w:sz w:val="20"/>
          <w:szCs w:val="20"/>
        </w:rPr>
        <w:t>10</w:t>
      </w:r>
      <w:r w:rsidR="00237773" w:rsidRPr="00237773">
        <w:rPr>
          <w:rFonts w:ascii="Arial" w:hAnsi="Arial" w:cs="Arial"/>
          <w:b/>
          <w:sz w:val="20"/>
          <w:szCs w:val="20"/>
        </w:rPr>
        <w:t>.202</w:t>
      </w:r>
      <w:r w:rsidR="00B37DD4">
        <w:rPr>
          <w:rFonts w:ascii="Arial" w:hAnsi="Arial" w:cs="Arial"/>
          <w:b/>
          <w:sz w:val="20"/>
          <w:szCs w:val="20"/>
        </w:rPr>
        <w:t>3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 mit der Option auf Mehrarbeit</w:t>
      </w:r>
      <w:r w:rsidR="00A26E26">
        <w:rPr>
          <w:rFonts w:ascii="Arial" w:hAnsi="Arial" w:cs="Arial"/>
          <w:bCs/>
          <w:sz w:val="20"/>
          <w:szCs w:val="20"/>
        </w:rPr>
        <w:t xml:space="preserve"> und Festanstellung</w:t>
      </w:r>
      <w:r w:rsidR="00927170" w:rsidRPr="00F230D2">
        <w:rPr>
          <w:rFonts w:ascii="Arial" w:hAnsi="Arial" w:cs="Arial"/>
          <w:bCs/>
          <w:sz w:val="20"/>
          <w:szCs w:val="20"/>
        </w:rPr>
        <w:t>.</w:t>
      </w:r>
    </w:p>
    <w:p w14:paraId="4D95DE05" w14:textId="77777777" w:rsidR="00642884" w:rsidRPr="00F230D2" w:rsidRDefault="00642884" w:rsidP="002B733F">
      <w:p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/>
          <w:sz w:val="20"/>
          <w:szCs w:val="20"/>
        </w:rPr>
        <w:t>Ihre Aufgaben:</w:t>
      </w:r>
    </w:p>
    <w:p w14:paraId="097341D5" w14:textId="28DA93D8" w:rsidR="00935CB5" w:rsidRPr="00F230D2" w:rsidRDefault="00935CB5" w:rsidP="00935CB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Durchführung von heilpädagogischen</w:t>
      </w:r>
      <w:r w:rsidR="00995383">
        <w:rPr>
          <w:rFonts w:ascii="Arial" w:hAnsi="Arial" w:cs="Arial"/>
          <w:bCs/>
          <w:sz w:val="20"/>
          <w:szCs w:val="20"/>
        </w:rPr>
        <w:t>- therapeutischen</w:t>
      </w:r>
      <w:r w:rsidRPr="00F230D2">
        <w:rPr>
          <w:rFonts w:ascii="Arial" w:hAnsi="Arial" w:cs="Arial"/>
          <w:bCs/>
          <w:sz w:val="20"/>
          <w:szCs w:val="20"/>
        </w:rPr>
        <w:t xml:space="preserve"> Förderangeboten (ambulant in unsere</w:t>
      </w:r>
      <w:r w:rsidR="00C233D5" w:rsidRPr="00F230D2">
        <w:rPr>
          <w:rFonts w:ascii="Arial" w:hAnsi="Arial" w:cs="Arial"/>
          <w:bCs/>
          <w:sz w:val="20"/>
          <w:szCs w:val="20"/>
        </w:rPr>
        <w:t>n</w:t>
      </w:r>
      <w:r w:rsidRPr="00F230D2">
        <w:rPr>
          <w:rFonts w:ascii="Arial" w:hAnsi="Arial" w:cs="Arial"/>
          <w:bCs/>
          <w:sz w:val="20"/>
          <w:szCs w:val="20"/>
        </w:rPr>
        <w:t xml:space="preserve"> Frühförder</w:t>
      </w:r>
      <w:r w:rsidR="00995383">
        <w:rPr>
          <w:rFonts w:ascii="Arial" w:hAnsi="Arial" w:cs="Arial"/>
          <w:bCs/>
          <w:sz w:val="20"/>
          <w:szCs w:val="20"/>
        </w:rPr>
        <w:t>stellen</w:t>
      </w:r>
      <w:r w:rsidRPr="00F230D2">
        <w:rPr>
          <w:rFonts w:ascii="Arial" w:hAnsi="Arial" w:cs="Arial"/>
          <w:bCs/>
          <w:sz w:val="20"/>
          <w:szCs w:val="20"/>
        </w:rPr>
        <w:t xml:space="preserve"> und mobil im Elternhaus bzw. in Kindertagesstätten) </w:t>
      </w:r>
    </w:p>
    <w:p w14:paraId="25B13DF4" w14:textId="77777777" w:rsidR="00C233D5" w:rsidRPr="00F230D2" w:rsidRDefault="00C233D5" w:rsidP="002B733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Beratung und Begleitung von Eltern  </w:t>
      </w:r>
    </w:p>
    <w:p w14:paraId="1BA28E9D" w14:textId="77777777" w:rsidR="00C233D5" w:rsidRPr="00F230D2" w:rsidRDefault="00C233D5" w:rsidP="00C233D5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Planung, Vorbereitung, Berichtswesen, Förderdiagnostik und Dokumentation</w:t>
      </w:r>
    </w:p>
    <w:p w14:paraId="4645CFC3" w14:textId="77777777" w:rsidR="00C233D5" w:rsidRPr="00F230D2" w:rsidRDefault="00C233D5" w:rsidP="00C233D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Selbstständiges Koordinieren der Arbeitsaufgaben</w:t>
      </w:r>
    </w:p>
    <w:p w14:paraId="7F40448D" w14:textId="56F5F30D" w:rsidR="00C233D5" w:rsidRPr="00F230D2" w:rsidRDefault="00C233D5" w:rsidP="00C233D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Zusammenarbeit mit Netzwerkpartnern (andere Fachstellen, Jugendamt, SPZ</w:t>
      </w:r>
      <w:r w:rsidR="00995383">
        <w:rPr>
          <w:rFonts w:ascii="Arial" w:hAnsi="Arial" w:cs="Arial"/>
          <w:bCs/>
          <w:sz w:val="20"/>
          <w:szCs w:val="20"/>
        </w:rPr>
        <w:t>, ZEUS</w:t>
      </w:r>
      <w:r w:rsidRPr="00F230D2">
        <w:rPr>
          <w:rFonts w:ascii="Arial" w:hAnsi="Arial" w:cs="Arial"/>
          <w:bCs/>
          <w:sz w:val="20"/>
          <w:szCs w:val="20"/>
        </w:rPr>
        <w:t xml:space="preserve"> etc.) </w:t>
      </w:r>
    </w:p>
    <w:p w14:paraId="5F92D7D2" w14:textId="77777777" w:rsidR="00C233D5" w:rsidRPr="00F230D2" w:rsidRDefault="00C233D5" w:rsidP="00F230D2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Konzeptionelle Weiterentwicklung des bestehenden Angebotes </w:t>
      </w:r>
    </w:p>
    <w:p w14:paraId="1F6E8435" w14:textId="77777777" w:rsidR="002B733F" w:rsidRPr="00F230D2" w:rsidRDefault="002B733F" w:rsidP="00C233D5">
      <w:pPr>
        <w:pStyle w:val="Listenabsatz"/>
        <w:ind w:left="1440"/>
        <w:jc w:val="both"/>
        <w:rPr>
          <w:rFonts w:ascii="Arial" w:hAnsi="Arial" w:cs="Arial"/>
          <w:bCs/>
          <w:sz w:val="20"/>
          <w:szCs w:val="20"/>
        </w:rPr>
      </w:pPr>
    </w:p>
    <w:p w14:paraId="6DD2B4D3" w14:textId="77777777" w:rsidR="00F230D2" w:rsidRPr="00F230D2" w:rsidRDefault="00C233D5" w:rsidP="00F230D2">
      <w:p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/>
          <w:sz w:val="20"/>
          <w:szCs w:val="20"/>
        </w:rPr>
        <w:t>Ihr Profil:</w:t>
      </w:r>
      <w:r w:rsidR="00F230D2" w:rsidRPr="00F230D2">
        <w:rPr>
          <w:rFonts w:ascii="Arial" w:hAnsi="Arial" w:cs="Arial"/>
          <w:b/>
          <w:sz w:val="20"/>
          <w:szCs w:val="20"/>
        </w:rPr>
        <w:t xml:space="preserve"> </w:t>
      </w:r>
    </w:p>
    <w:p w14:paraId="476FFF1C" w14:textId="0E2BECEA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Ausbildung als Heilpädagoge, Sozialpädagoge, Kindheitspädagoge</w:t>
      </w:r>
      <w:r w:rsidR="00497918">
        <w:rPr>
          <w:rFonts w:ascii="Arial" w:hAnsi="Arial" w:cs="Arial"/>
          <w:bCs/>
          <w:sz w:val="20"/>
          <w:szCs w:val="20"/>
        </w:rPr>
        <w:t>, Erzieher oder Fachtherapeut mit Zusatzqualifikation (m/w/d)</w:t>
      </w:r>
    </w:p>
    <w:p w14:paraId="2E9AA3C6" w14:textId="77777777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fundierte fachliche und soziale Kompetenzen</w:t>
      </w:r>
    </w:p>
    <w:p w14:paraId="7D89AB28" w14:textId="77777777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Teamfähigkeit</w:t>
      </w:r>
    </w:p>
    <w:p w14:paraId="257821A2" w14:textId="77777777" w:rsidR="00753A3A" w:rsidRPr="00753A3A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sicheres Auftreten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230D2">
        <w:rPr>
          <w:rFonts w:ascii="Arial" w:hAnsi="Arial" w:cs="Arial"/>
          <w:bCs/>
          <w:sz w:val="20"/>
          <w:szCs w:val="20"/>
        </w:rPr>
        <w:t xml:space="preserve">Belastbarkeit  </w:t>
      </w:r>
    </w:p>
    <w:p w14:paraId="0CAF0052" w14:textId="77777777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Humor und Begeisterungsfähigkeit</w:t>
      </w:r>
    </w:p>
    <w:p w14:paraId="547B64B5" w14:textId="3BD029F9" w:rsidR="00F230D2" w:rsidRPr="00EA0EAE" w:rsidRDefault="00F230D2" w:rsidP="00EA0EA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PC-Kenntnisse (MS-Office-Programme</w:t>
      </w:r>
      <w:r w:rsidR="00753A3A">
        <w:rPr>
          <w:rFonts w:ascii="Arial" w:hAnsi="Arial" w:cs="Arial"/>
          <w:bCs/>
          <w:sz w:val="20"/>
          <w:szCs w:val="20"/>
        </w:rPr>
        <w:t>)</w:t>
      </w:r>
    </w:p>
    <w:p w14:paraId="1CD34893" w14:textId="77777777" w:rsid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Führerscheinklasse B</w:t>
      </w:r>
    </w:p>
    <w:p w14:paraId="7093FA8E" w14:textId="77777777" w:rsidR="00753A3A" w:rsidRPr="00753A3A" w:rsidRDefault="00753A3A" w:rsidP="00753A3A">
      <w:pPr>
        <w:jc w:val="both"/>
        <w:rPr>
          <w:rFonts w:ascii="Arial" w:hAnsi="Arial" w:cs="Arial"/>
          <w:bCs/>
          <w:sz w:val="20"/>
          <w:szCs w:val="20"/>
        </w:rPr>
      </w:pPr>
      <w:r w:rsidRPr="00753A3A">
        <w:rPr>
          <w:rFonts w:ascii="Arial" w:hAnsi="Arial" w:cs="Arial"/>
          <w:b/>
          <w:sz w:val="20"/>
          <w:szCs w:val="20"/>
        </w:rPr>
        <w:t>Unser Angebot</w:t>
      </w:r>
      <w:r>
        <w:rPr>
          <w:rFonts w:ascii="Arial" w:hAnsi="Arial" w:cs="Arial"/>
          <w:bCs/>
          <w:sz w:val="20"/>
          <w:szCs w:val="20"/>
        </w:rPr>
        <w:t>:</w:t>
      </w:r>
    </w:p>
    <w:p w14:paraId="77FFFA8A" w14:textId="77777777" w:rsidR="00550F27" w:rsidRDefault="00753A3A" w:rsidP="00550F27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Freuen Sie sich auf eine Aufgabe mit Anspruch und Abwechslung  </w:t>
      </w:r>
    </w:p>
    <w:p w14:paraId="323B8222" w14:textId="0571FFDD" w:rsidR="00550F27" w:rsidRDefault="00EA0EAE" w:rsidP="00550F27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Vergütung </w:t>
      </w:r>
      <w:r w:rsidR="00753A3A"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nach </w:t>
      </w:r>
      <w:r w:rsid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AVR Diakonie Mitteldeutschland </w:t>
      </w:r>
    </w:p>
    <w:p w14:paraId="428990CC" w14:textId="6ED3F073" w:rsidR="0019508B" w:rsidRDefault="00753A3A" w:rsidP="00EE4E72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19508B">
        <w:rPr>
          <w:rFonts w:ascii="Arial" w:hAnsi="Arial" w:cs="Arial"/>
          <w:color w:val="000000"/>
          <w:sz w:val="20"/>
          <w:szCs w:val="20"/>
          <w:lang w:eastAsia="de-DE"/>
        </w:rPr>
        <w:t>Sozialleistungen (Betriebliche Altersvorsorge</w:t>
      </w:r>
      <w:r w:rsidR="00EA0EAE">
        <w:rPr>
          <w:rFonts w:ascii="Arial" w:hAnsi="Arial" w:cs="Arial"/>
          <w:color w:val="000000"/>
          <w:sz w:val="20"/>
          <w:szCs w:val="20"/>
          <w:lang w:eastAsia="de-DE"/>
        </w:rPr>
        <w:t>, VL</w:t>
      </w:r>
      <w:r w:rsidR="0019508B" w:rsidRPr="0019508B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14:paraId="79129BA4" w14:textId="4582B5E9" w:rsidR="00550F27" w:rsidRPr="0019508B" w:rsidRDefault="00753A3A" w:rsidP="00EE4E72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19508B">
        <w:rPr>
          <w:rFonts w:ascii="Arial" w:hAnsi="Arial" w:cs="Arial"/>
          <w:color w:val="000000"/>
          <w:sz w:val="20"/>
          <w:szCs w:val="20"/>
          <w:lang w:eastAsia="de-DE"/>
        </w:rPr>
        <w:t>Entwicklungs- und Fortbildungsmöglichkeiten</w:t>
      </w:r>
    </w:p>
    <w:p w14:paraId="59E9DC09" w14:textId="0ACEEC19" w:rsidR="003C05A3" w:rsidRDefault="00753A3A" w:rsidP="003C05A3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Flache Hierarchien und kurze Entscheidungswege, die den Spaß an der täglichen Arbeit gewährleisten </w:t>
      </w:r>
      <w:r w:rsidR="00A7339A">
        <w:rPr>
          <w:rFonts w:ascii="Arial" w:hAnsi="Arial" w:cs="Arial"/>
          <w:color w:val="000000"/>
          <w:sz w:val="20"/>
          <w:szCs w:val="20"/>
          <w:lang w:eastAsia="de-DE"/>
        </w:rPr>
        <w:t>und</w:t>
      </w: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A7339A"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>iel Platz für neue Ideen und persönliche Entwicklungsmöglichkeiten</w:t>
      </w:r>
      <w:r w:rsidR="004B572F">
        <w:rPr>
          <w:rFonts w:ascii="Arial" w:hAnsi="Arial" w:cs="Arial"/>
          <w:color w:val="000000"/>
          <w:sz w:val="20"/>
          <w:szCs w:val="20"/>
          <w:lang w:eastAsia="de-DE"/>
        </w:rPr>
        <w:t xml:space="preserve"> bieten</w:t>
      </w:r>
    </w:p>
    <w:p w14:paraId="715EE99D" w14:textId="77777777" w:rsidR="003C05A3" w:rsidRPr="002E696E" w:rsidRDefault="003C05A3" w:rsidP="003C05A3">
      <w:pPr>
        <w:rPr>
          <w:b/>
        </w:rPr>
      </w:pPr>
      <w:r w:rsidRPr="002E696E">
        <w:rPr>
          <w:b/>
        </w:rPr>
        <w:t>Bewerbung an:</w:t>
      </w:r>
    </w:p>
    <w:p w14:paraId="593A2637" w14:textId="5DE5A936" w:rsidR="00995383" w:rsidRDefault="003C05A3" w:rsidP="00E0414B">
      <w:pPr>
        <w:spacing w:after="0"/>
        <w:rPr>
          <w:b/>
        </w:rPr>
      </w:pPr>
      <w:r w:rsidRPr="002E696E">
        <w:rPr>
          <w:b/>
        </w:rPr>
        <w:t>F</w:t>
      </w:r>
      <w:r w:rsidR="0019508B">
        <w:rPr>
          <w:b/>
        </w:rPr>
        <w:t>rühförder- und Beratungsstelle Altmarkkreis West</w:t>
      </w:r>
      <w:r w:rsidRPr="002E696E">
        <w:rPr>
          <w:b/>
        </w:rPr>
        <w:t xml:space="preserve">, </w:t>
      </w:r>
      <w:r>
        <w:rPr>
          <w:b/>
        </w:rPr>
        <w:t xml:space="preserve">z.H. </w:t>
      </w:r>
      <w:r w:rsidR="00B37DD4">
        <w:rPr>
          <w:b/>
        </w:rPr>
        <w:t>Frau S. Bergmann</w:t>
      </w:r>
      <w:r>
        <w:rPr>
          <w:b/>
        </w:rPr>
        <w:t xml:space="preserve">, </w:t>
      </w:r>
      <w:r w:rsidR="00B37DD4">
        <w:rPr>
          <w:b/>
        </w:rPr>
        <w:t>Gartenstraße 29</w:t>
      </w:r>
      <w:r w:rsidRPr="002E696E">
        <w:rPr>
          <w:b/>
        </w:rPr>
        <w:t>,</w:t>
      </w:r>
      <w:r w:rsidR="00995383">
        <w:rPr>
          <w:b/>
        </w:rPr>
        <w:t xml:space="preserve"> </w:t>
      </w:r>
    </w:p>
    <w:p w14:paraId="61352125" w14:textId="21446DEF" w:rsidR="003C05A3" w:rsidRDefault="00E0414B" w:rsidP="00E0414B">
      <w:pPr>
        <w:spacing w:after="0"/>
        <w:rPr>
          <w:b/>
        </w:rPr>
      </w:pPr>
      <w:r>
        <w:rPr>
          <w:b/>
        </w:rPr>
        <w:t>39638 Hansestadt Gardelegen</w:t>
      </w:r>
    </w:p>
    <w:p w14:paraId="4E45850C" w14:textId="7819B524" w:rsidR="00AC1FDE" w:rsidRPr="009477D9" w:rsidRDefault="00401A17" w:rsidP="00E0414B">
      <w:pPr>
        <w:spacing w:after="0"/>
        <w:rPr>
          <w:rFonts w:ascii="Arial" w:hAnsi="Arial" w:cs="Arial"/>
          <w:b/>
          <w:sz w:val="20"/>
          <w:szCs w:val="20"/>
        </w:rPr>
      </w:pPr>
      <w:hyperlink r:id="rId7" w:history="1">
        <w:r w:rsidRPr="001A2732">
          <w:rPr>
            <w:rStyle w:val="Hyperlink"/>
            <w:b/>
          </w:rPr>
          <w:t>s.bergmann@ffb-ga.de/</w:t>
        </w:r>
      </w:hyperlink>
      <w:r w:rsidR="009477D9" w:rsidRPr="009477D9">
        <w:rPr>
          <w:b/>
        </w:rPr>
        <w:t xml:space="preserve"> </w:t>
      </w:r>
      <w:hyperlink r:id="rId8" w:history="1">
        <w:r w:rsidR="009477D9" w:rsidRPr="009477D9">
          <w:rPr>
            <w:rStyle w:val="Hyperlink"/>
            <w:b/>
            <w:color w:val="auto"/>
            <w:u w:val="none"/>
          </w:rPr>
          <w:t>info@ffb-ga.de</w:t>
        </w:r>
      </w:hyperlink>
      <w:r w:rsidR="009477D9" w:rsidRPr="009477D9">
        <w:rPr>
          <w:b/>
        </w:rPr>
        <w:t xml:space="preserve"> </w:t>
      </w:r>
    </w:p>
    <w:sectPr w:rsidR="00AC1FDE" w:rsidRPr="00947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8FC"/>
    <w:multiLevelType w:val="hybridMultilevel"/>
    <w:tmpl w:val="A99E994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990247"/>
    <w:multiLevelType w:val="hybridMultilevel"/>
    <w:tmpl w:val="76D0862E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280971"/>
    <w:multiLevelType w:val="multilevel"/>
    <w:tmpl w:val="A73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71F45"/>
    <w:multiLevelType w:val="hybridMultilevel"/>
    <w:tmpl w:val="C1D495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CE1EC0"/>
    <w:multiLevelType w:val="hybridMultilevel"/>
    <w:tmpl w:val="E49A93D4"/>
    <w:lvl w:ilvl="0" w:tplc="35B492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82A87"/>
    <w:multiLevelType w:val="hybridMultilevel"/>
    <w:tmpl w:val="913EA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E"/>
    <w:rsid w:val="00095B28"/>
    <w:rsid w:val="0019508B"/>
    <w:rsid w:val="00237773"/>
    <w:rsid w:val="00251FD3"/>
    <w:rsid w:val="002B733F"/>
    <w:rsid w:val="002E696E"/>
    <w:rsid w:val="003C05A3"/>
    <w:rsid w:val="003D67FF"/>
    <w:rsid w:val="00401A17"/>
    <w:rsid w:val="00497918"/>
    <w:rsid w:val="004A3485"/>
    <w:rsid w:val="004B572F"/>
    <w:rsid w:val="004D674F"/>
    <w:rsid w:val="00550F27"/>
    <w:rsid w:val="005C3DAD"/>
    <w:rsid w:val="00642884"/>
    <w:rsid w:val="00742C68"/>
    <w:rsid w:val="00753A3A"/>
    <w:rsid w:val="007C2CFC"/>
    <w:rsid w:val="00824784"/>
    <w:rsid w:val="00927170"/>
    <w:rsid w:val="00934800"/>
    <w:rsid w:val="00935CB5"/>
    <w:rsid w:val="009477D9"/>
    <w:rsid w:val="00995383"/>
    <w:rsid w:val="00A26E26"/>
    <w:rsid w:val="00A310B4"/>
    <w:rsid w:val="00A53DA5"/>
    <w:rsid w:val="00A7339A"/>
    <w:rsid w:val="00AB1184"/>
    <w:rsid w:val="00AC1FDE"/>
    <w:rsid w:val="00B37DD4"/>
    <w:rsid w:val="00C233D5"/>
    <w:rsid w:val="00CF01BE"/>
    <w:rsid w:val="00D9159C"/>
    <w:rsid w:val="00E0414B"/>
    <w:rsid w:val="00EA0EAE"/>
    <w:rsid w:val="00F230D2"/>
    <w:rsid w:val="00F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DEB2"/>
  <w15:docId w15:val="{B920382F-A543-415D-A251-8B722DF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B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5B28"/>
    <w:pPr>
      <w:spacing w:after="0" w:line="240" w:lineRule="auto"/>
    </w:pPr>
  </w:style>
  <w:style w:type="paragraph" w:styleId="Listenabsatz">
    <w:name w:val="List Paragraph"/>
    <w:basedOn w:val="Standard"/>
    <w:qFormat/>
    <w:rsid w:val="00095B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9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77D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fb-g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bergmann@ffb-g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</dc:creator>
  <cp:lastModifiedBy>Diakonie Salzwedel</cp:lastModifiedBy>
  <cp:revision>2</cp:revision>
  <cp:lastPrinted>2021-11-08T08:34:00Z</cp:lastPrinted>
  <dcterms:created xsi:type="dcterms:W3CDTF">2023-08-17T13:01:00Z</dcterms:created>
  <dcterms:modified xsi:type="dcterms:W3CDTF">2023-08-17T13:01:00Z</dcterms:modified>
</cp:coreProperties>
</file>